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A5" w:rsidRPr="004C79A5" w:rsidRDefault="004C79A5" w:rsidP="004C79A5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Garamond" w:eastAsia="Trebuchet MS" w:hAnsi="Garamond" w:cs="Trebuchet MS"/>
          <w:b/>
          <w:bCs/>
          <w:i/>
          <w:iCs/>
          <w:sz w:val="24"/>
          <w:szCs w:val="24"/>
        </w:rPr>
      </w:pPr>
      <w:r w:rsidRPr="004C79A5">
        <w:rPr>
          <w:rFonts w:ascii="Garamond" w:eastAsia="Trebuchet MS" w:hAnsi="Garamond" w:cs="Trebuchet MS"/>
          <w:b/>
          <w:bCs/>
          <w:i/>
          <w:iCs/>
          <w:sz w:val="24"/>
          <w:szCs w:val="24"/>
        </w:rPr>
        <w:t>ODDAJĄC</w:t>
      </w:r>
      <w:r w:rsidRPr="004C79A5">
        <w:rPr>
          <w:rFonts w:ascii="Garamond" w:eastAsia="Trebuchet MS" w:hAnsi="Garamond" w:cs="Trebuchet MS"/>
          <w:b/>
          <w:bCs/>
          <w:i/>
          <w:iCs/>
          <w:spacing w:val="-5"/>
          <w:sz w:val="24"/>
          <w:szCs w:val="24"/>
        </w:rPr>
        <w:t xml:space="preserve"> </w:t>
      </w:r>
      <w:r w:rsidRPr="004C79A5">
        <w:rPr>
          <w:rFonts w:ascii="Garamond" w:eastAsia="Trebuchet MS" w:hAnsi="Garamond" w:cs="Trebuchet MS"/>
          <w:b/>
          <w:bCs/>
          <w:i/>
          <w:iCs/>
          <w:sz w:val="24"/>
          <w:szCs w:val="24"/>
        </w:rPr>
        <w:t>GŁOS</w:t>
      </w:r>
      <w:r w:rsidRPr="004C79A5">
        <w:rPr>
          <w:rFonts w:ascii="Garamond" w:eastAsia="Trebuchet MS" w:hAnsi="Garamond" w:cs="Trebuchet MS"/>
          <w:b/>
          <w:bCs/>
          <w:i/>
          <w:iCs/>
          <w:spacing w:val="-5"/>
          <w:sz w:val="24"/>
          <w:szCs w:val="24"/>
        </w:rPr>
        <w:t xml:space="preserve"> </w:t>
      </w:r>
      <w:r w:rsidRPr="004C79A5">
        <w:rPr>
          <w:rFonts w:ascii="Garamond" w:eastAsia="Trebuchet MS" w:hAnsi="Garamond" w:cs="Trebuchet MS"/>
          <w:b/>
          <w:bCs/>
          <w:i/>
          <w:iCs/>
          <w:sz w:val="24"/>
          <w:szCs w:val="24"/>
        </w:rPr>
        <w:t>SĘDZIOM</w:t>
      </w:r>
      <w:r w:rsidRPr="004C79A5">
        <w:rPr>
          <w:rFonts w:ascii="Garamond" w:eastAsia="Trebuchet MS" w:hAnsi="Garamond" w:cs="Trebuchet MS"/>
          <w:b/>
          <w:bCs/>
          <w:i/>
          <w:iCs/>
          <w:spacing w:val="-4"/>
          <w:sz w:val="24"/>
          <w:szCs w:val="24"/>
        </w:rPr>
        <w:t xml:space="preserve"> </w:t>
      </w:r>
      <w:r w:rsidRPr="004C79A5">
        <w:rPr>
          <w:rFonts w:ascii="Garamond" w:eastAsia="Trebuchet MS" w:hAnsi="Garamond" w:cs="Trebuchet MS"/>
          <w:b/>
          <w:bCs/>
          <w:i/>
          <w:iCs/>
          <w:sz w:val="24"/>
          <w:szCs w:val="24"/>
        </w:rPr>
        <w:t>I</w:t>
      </w:r>
      <w:r w:rsidRPr="004C79A5">
        <w:rPr>
          <w:rFonts w:ascii="Garamond" w:eastAsia="Trebuchet MS" w:hAnsi="Garamond" w:cs="Trebuchet MS"/>
          <w:b/>
          <w:bCs/>
          <w:i/>
          <w:iCs/>
          <w:spacing w:val="-5"/>
          <w:sz w:val="24"/>
          <w:szCs w:val="24"/>
        </w:rPr>
        <w:t xml:space="preserve"> </w:t>
      </w:r>
      <w:r w:rsidRPr="004C79A5">
        <w:rPr>
          <w:rFonts w:ascii="Garamond" w:eastAsia="Trebuchet MS" w:hAnsi="Garamond" w:cs="Trebuchet MS"/>
          <w:b/>
          <w:bCs/>
          <w:i/>
          <w:iCs/>
          <w:sz w:val="24"/>
          <w:szCs w:val="24"/>
        </w:rPr>
        <w:t>PROKURATOROM</w:t>
      </w:r>
    </w:p>
    <w:p w:rsidR="004C79A5" w:rsidRPr="004C79A5" w:rsidRDefault="004C79A5" w:rsidP="004C79A5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Garamond" w:eastAsia="Tahoma" w:hAnsi="Garamond" w:cs="Tahoma"/>
          <w:i/>
          <w:sz w:val="24"/>
          <w:szCs w:val="24"/>
        </w:rPr>
      </w:pP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Postulaty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środowiska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sędziowskiego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i</w:t>
      </w:r>
      <w:r w:rsidRPr="004C79A5">
        <w:rPr>
          <w:rFonts w:ascii="Garamond" w:eastAsia="Tahoma" w:hAnsi="Garamond" w:cs="Tahoma"/>
          <w:i/>
          <w:spacing w:val="11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prokuratorskiego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co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do</w:t>
      </w:r>
      <w:r w:rsidRPr="004C79A5">
        <w:rPr>
          <w:rFonts w:ascii="Garamond" w:eastAsia="Tahoma" w:hAnsi="Garamond" w:cs="Tahoma"/>
          <w:i/>
          <w:spacing w:val="11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przyszłego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kształtu</w:t>
      </w:r>
      <w:r w:rsidRPr="004C79A5">
        <w:rPr>
          <w:rFonts w:ascii="Garamond" w:eastAsia="Tahoma" w:hAnsi="Garamond" w:cs="Tahoma"/>
          <w:i/>
          <w:spacing w:val="10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ustroju wymiaru</w:t>
      </w:r>
      <w:r w:rsidRPr="004C79A5">
        <w:rPr>
          <w:rFonts w:ascii="Garamond" w:eastAsia="Tahoma" w:hAnsi="Garamond" w:cs="Tahoma"/>
          <w:i/>
          <w:spacing w:val="-9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sprawiedliwości</w:t>
      </w:r>
      <w:r w:rsidRPr="004C79A5">
        <w:rPr>
          <w:rFonts w:ascii="Garamond" w:eastAsia="Tahoma" w:hAnsi="Garamond" w:cs="Tahoma"/>
          <w:i/>
          <w:spacing w:val="-8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oraz</w:t>
      </w:r>
      <w:r w:rsidRPr="004C79A5">
        <w:rPr>
          <w:rFonts w:ascii="Garamond" w:eastAsia="Tahoma" w:hAnsi="Garamond" w:cs="Tahoma"/>
          <w:i/>
          <w:spacing w:val="-8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odpowiedzialności</w:t>
      </w:r>
      <w:r w:rsidRPr="004C79A5">
        <w:rPr>
          <w:rFonts w:ascii="Garamond" w:eastAsia="Tahoma" w:hAnsi="Garamond" w:cs="Tahoma"/>
          <w:i/>
          <w:spacing w:val="-8"/>
          <w:w w:val="90"/>
          <w:sz w:val="24"/>
          <w:szCs w:val="24"/>
        </w:rPr>
        <w:t xml:space="preserve"> </w:t>
      </w:r>
      <w:r w:rsidRPr="004C79A5">
        <w:rPr>
          <w:rFonts w:ascii="Garamond" w:eastAsia="Tahoma" w:hAnsi="Garamond" w:cs="Tahoma"/>
          <w:i/>
          <w:w w:val="90"/>
          <w:sz w:val="24"/>
          <w:szCs w:val="24"/>
        </w:rPr>
        <w:t>dyscyplinarnej</w:t>
      </w:r>
    </w:p>
    <w:p w:rsidR="00E022A6" w:rsidRDefault="00E022A6" w:rsidP="00845CE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C79A5" w:rsidRDefault="004C79A5" w:rsidP="004C79A5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PLAN KONFERENCJI</w:t>
      </w:r>
    </w:p>
    <w:p w:rsidR="001408BE" w:rsidRPr="001408BE" w:rsidRDefault="00F40324" w:rsidP="001408BE">
      <w:pPr>
        <w:pStyle w:val="Akapitzlist"/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WSTĘP </w:t>
      </w:r>
    </w:p>
    <w:p w:rsidR="00DC778C" w:rsidRPr="001408BE" w:rsidRDefault="00DC778C" w:rsidP="001408B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408BE">
        <w:rPr>
          <w:rFonts w:ascii="Garamond" w:hAnsi="Garamond"/>
          <w:b/>
          <w:sz w:val="24"/>
          <w:szCs w:val="24"/>
        </w:rPr>
        <w:t>g.</w:t>
      </w:r>
      <w:r w:rsidRPr="001408BE">
        <w:rPr>
          <w:rFonts w:ascii="Garamond" w:hAnsi="Garamond"/>
          <w:sz w:val="24"/>
          <w:szCs w:val="24"/>
        </w:rPr>
        <w:t xml:space="preserve"> </w:t>
      </w:r>
      <w:r w:rsidR="00924605" w:rsidRPr="001408BE">
        <w:rPr>
          <w:rFonts w:ascii="Garamond" w:hAnsi="Garamond"/>
          <w:b/>
          <w:sz w:val="24"/>
          <w:szCs w:val="24"/>
        </w:rPr>
        <w:t>9:00-9:20</w:t>
      </w:r>
    </w:p>
    <w:p w:rsidR="00DC778C" w:rsidRPr="001408BE" w:rsidRDefault="00924605" w:rsidP="001408BE">
      <w:pPr>
        <w:pStyle w:val="Akapitzlist"/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1408BE">
        <w:rPr>
          <w:rFonts w:ascii="Garamond" w:hAnsi="Garamond"/>
          <w:sz w:val="24"/>
          <w:szCs w:val="24"/>
        </w:rPr>
        <w:t>Powitanie gości oraz uroczyste otw</w:t>
      </w:r>
      <w:r w:rsidR="00DC778C" w:rsidRPr="001408BE">
        <w:rPr>
          <w:rFonts w:ascii="Garamond" w:hAnsi="Garamond"/>
          <w:sz w:val="24"/>
          <w:szCs w:val="24"/>
        </w:rPr>
        <w:t xml:space="preserve">arcie </w:t>
      </w:r>
      <w:r w:rsidRPr="001408BE">
        <w:rPr>
          <w:rFonts w:ascii="Garamond" w:hAnsi="Garamond"/>
          <w:sz w:val="24"/>
          <w:szCs w:val="24"/>
        </w:rPr>
        <w:t xml:space="preserve">konferencji – </w:t>
      </w:r>
      <w:r w:rsidRPr="00367AC5">
        <w:rPr>
          <w:rFonts w:ascii="Garamond" w:hAnsi="Garamond"/>
          <w:b/>
          <w:bCs/>
          <w:sz w:val="24"/>
          <w:szCs w:val="24"/>
        </w:rPr>
        <w:t>prof. dr hab. Sylwia Wojtczak</w:t>
      </w:r>
      <w:r w:rsidRPr="001408BE">
        <w:rPr>
          <w:rFonts w:ascii="Garamond" w:hAnsi="Garamond"/>
          <w:sz w:val="24"/>
          <w:szCs w:val="24"/>
        </w:rPr>
        <w:t xml:space="preserve"> </w:t>
      </w:r>
    </w:p>
    <w:p w:rsidR="00F40324" w:rsidRPr="001408BE" w:rsidRDefault="00924605" w:rsidP="001408BE">
      <w:pPr>
        <w:pStyle w:val="Akapitzlist"/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1408BE">
        <w:rPr>
          <w:rFonts w:ascii="Garamond" w:hAnsi="Garamond"/>
          <w:bCs/>
          <w:sz w:val="24"/>
          <w:szCs w:val="24"/>
        </w:rPr>
        <w:t>Słowo wstępne</w:t>
      </w:r>
      <w:r w:rsidR="00F40324" w:rsidRPr="001408BE">
        <w:rPr>
          <w:rFonts w:ascii="Garamond" w:hAnsi="Garamond"/>
          <w:bCs/>
          <w:sz w:val="24"/>
          <w:szCs w:val="24"/>
        </w:rPr>
        <w:t xml:space="preserve"> </w:t>
      </w:r>
      <w:r w:rsidR="00DC778C" w:rsidRPr="001408BE">
        <w:rPr>
          <w:rFonts w:ascii="Garamond" w:hAnsi="Garamond"/>
          <w:bCs/>
          <w:sz w:val="24"/>
          <w:szCs w:val="24"/>
        </w:rPr>
        <w:t xml:space="preserve">– </w:t>
      </w:r>
      <w:r w:rsidR="00367AC5">
        <w:rPr>
          <w:rFonts w:ascii="Garamond" w:hAnsi="Garamond"/>
          <w:b/>
          <w:bCs/>
          <w:sz w:val="24"/>
          <w:szCs w:val="24"/>
        </w:rPr>
        <w:t>prof. dr hab. Adam Bodnar</w:t>
      </w:r>
      <w:r w:rsidR="00F40324" w:rsidRPr="001408BE">
        <w:rPr>
          <w:rFonts w:ascii="Garamond" w:hAnsi="Garamond"/>
          <w:sz w:val="24"/>
          <w:szCs w:val="24"/>
        </w:rPr>
        <w:t>, Minister Sprawiedliwości i Prokurator Generalny</w:t>
      </w:r>
    </w:p>
    <w:p w:rsidR="00924605" w:rsidRPr="001408BE" w:rsidRDefault="00924605" w:rsidP="001408BE">
      <w:pPr>
        <w:pStyle w:val="Akapitzlist"/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1408BE">
        <w:rPr>
          <w:rFonts w:ascii="Garamond" w:hAnsi="Garamond"/>
          <w:sz w:val="24"/>
          <w:szCs w:val="24"/>
        </w:rPr>
        <w:t xml:space="preserve">Objaśnienie metodologii i próba systemów do głosowania </w:t>
      </w:r>
      <w:r w:rsidR="00F40324" w:rsidRPr="001408BE">
        <w:rPr>
          <w:rFonts w:ascii="Garamond" w:hAnsi="Garamond"/>
          <w:sz w:val="24"/>
          <w:szCs w:val="24"/>
        </w:rPr>
        <w:t xml:space="preserve">– </w:t>
      </w:r>
      <w:r w:rsidRPr="00367AC5">
        <w:rPr>
          <w:rFonts w:ascii="Garamond" w:hAnsi="Garamond"/>
          <w:b/>
          <w:bCs/>
          <w:sz w:val="24"/>
          <w:szCs w:val="24"/>
        </w:rPr>
        <w:t>PPR</w:t>
      </w:r>
      <w:r w:rsidRPr="00367AC5">
        <w:rPr>
          <w:rFonts w:ascii="Garamond" w:hAnsi="Garamond"/>
          <w:b/>
          <w:sz w:val="24"/>
          <w:szCs w:val="24"/>
        </w:rPr>
        <w:t xml:space="preserve"> </w:t>
      </w:r>
      <w:r w:rsidRPr="00367AC5">
        <w:rPr>
          <w:rFonts w:ascii="Garamond" w:hAnsi="Garamond"/>
          <w:b/>
          <w:bCs/>
          <w:sz w:val="24"/>
          <w:szCs w:val="24"/>
        </w:rPr>
        <w:t>dr Michał Janowski</w:t>
      </w:r>
      <w:r w:rsidR="00F40324" w:rsidRPr="001408BE">
        <w:rPr>
          <w:rFonts w:ascii="Garamond" w:hAnsi="Garamond"/>
          <w:sz w:val="24"/>
          <w:szCs w:val="24"/>
        </w:rPr>
        <w:t xml:space="preserve"> </w:t>
      </w:r>
    </w:p>
    <w:p w:rsidR="00924605" w:rsidRPr="00924605" w:rsidRDefault="00924605" w:rsidP="001408B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408BE" w:rsidRDefault="00124C08" w:rsidP="001408BE">
      <w:pPr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124C08">
        <w:rPr>
          <w:rFonts w:ascii="Garamond" w:hAnsi="Garamond"/>
          <w:b/>
          <w:sz w:val="24"/>
          <w:szCs w:val="24"/>
        </w:rPr>
        <w:t>PANEL PIERWSZY</w:t>
      </w:r>
      <w:r>
        <w:rPr>
          <w:rFonts w:ascii="Garamond" w:hAnsi="Garamond"/>
          <w:sz w:val="24"/>
          <w:szCs w:val="24"/>
        </w:rPr>
        <w:t>: USTRÓJ SĄDOWNICTWA</w:t>
      </w:r>
    </w:p>
    <w:p w:rsidR="00124C08" w:rsidRPr="001408BE" w:rsidRDefault="00124C08" w:rsidP="001408B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1408BE">
        <w:rPr>
          <w:rFonts w:ascii="Garamond" w:hAnsi="Garamond"/>
          <w:b/>
          <w:sz w:val="24"/>
          <w:szCs w:val="24"/>
        </w:rPr>
        <w:t>g. 9:20-10:30</w:t>
      </w:r>
    </w:p>
    <w:p w:rsidR="00924605" w:rsidRPr="001408BE" w:rsidRDefault="00124C08" w:rsidP="001408BE">
      <w:pPr>
        <w:spacing w:after="0" w:line="360" w:lineRule="auto"/>
        <w:ind w:left="3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Moderator –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924605" w:rsidRPr="00367AC5">
        <w:rPr>
          <w:rFonts w:ascii="Garamond" w:hAnsi="Garamond"/>
          <w:b/>
          <w:bCs/>
          <w:sz w:val="24"/>
          <w:szCs w:val="24"/>
          <w:lang w:val="en-US"/>
        </w:rPr>
        <w:t xml:space="preserve">STK i SNSA prof. dr hab. </w:t>
      </w:r>
      <w:r w:rsidR="00924605" w:rsidRPr="00367AC5">
        <w:rPr>
          <w:rFonts w:ascii="Garamond" w:hAnsi="Garamond"/>
          <w:b/>
          <w:bCs/>
          <w:sz w:val="24"/>
          <w:szCs w:val="24"/>
        </w:rPr>
        <w:t>Ewa Łętowska</w:t>
      </w:r>
    </w:p>
    <w:p w:rsidR="00124C08" w:rsidRPr="001408BE" w:rsidRDefault="00124C08" w:rsidP="001408BE">
      <w:pPr>
        <w:spacing w:after="0" w:line="360" w:lineRule="auto"/>
        <w:ind w:left="336"/>
        <w:jc w:val="both"/>
        <w:rPr>
          <w:rFonts w:ascii="Garamond" w:hAnsi="Garamond"/>
          <w:bCs/>
          <w:sz w:val="24"/>
          <w:szCs w:val="24"/>
        </w:rPr>
      </w:pPr>
      <w:r w:rsidRPr="001408BE">
        <w:rPr>
          <w:rFonts w:ascii="Garamond" w:hAnsi="Garamond"/>
          <w:sz w:val="24"/>
          <w:szCs w:val="24"/>
        </w:rPr>
        <w:t xml:space="preserve">Paneliści: </w:t>
      </w:r>
      <w:r w:rsidRPr="00367AC5">
        <w:rPr>
          <w:rFonts w:ascii="Garamond" w:hAnsi="Garamond"/>
          <w:b/>
          <w:bCs/>
          <w:sz w:val="24"/>
          <w:szCs w:val="24"/>
        </w:rPr>
        <w:t>SSR Marta Kożuchowska-Warywoda</w:t>
      </w:r>
      <w:r w:rsidRPr="001408BE">
        <w:rPr>
          <w:rFonts w:ascii="Garamond" w:hAnsi="Garamond"/>
          <w:bCs/>
          <w:sz w:val="24"/>
          <w:szCs w:val="24"/>
        </w:rPr>
        <w:t xml:space="preserve"> (</w:t>
      </w:r>
      <w:r w:rsidR="00C873C6" w:rsidRPr="001408BE">
        <w:rPr>
          <w:rFonts w:ascii="Garamond" w:hAnsi="Garamond"/>
          <w:bCs/>
          <w:sz w:val="24"/>
          <w:szCs w:val="24"/>
        </w:rPr>
        <w:t xml:space="preserve">Dyrektor Departamentu Kadr i Organizacji Sądów Powszechnych i Wojskowych Ministerstwa Sprawiedliwości), </w:t>
      </w:r>
      <w:r w:rsidR="00C873C6" w:rsidRPr="00367AC5">
        <w:rPr>
          <w:rFonts w:ascii="Garamond" w:hAnsi="Garamond"/>
          <w:b/>
          <w:bCs/>
          <w:sz w:val="24"/>
          <w:szCs w:val="24"/>
        </w:rPr>
        <w:t>SSA Małgorzata Stanek</w:t>
      </w:r>
      <w:r w:rsidR="00C873C6" w:rsidRPr="001408BE">
        <w:rPr>
          <w:rFonts w:ascii="Garamond" w:hAnsi="Garamond"/>
          <w:bCs/>
          <w:sz w:val="24"/>
          <w:szCs w:val="24"/>
        </w:rPr>
        <w:t xml:space="preserve"> (Iustitia), </w:t>
      </w:r>
      <w:r w:rsidR="00C873C6" w:rsidRPr="00367AC5">
        <w:rPr>
          <w:rFonts w:ascii="Garamond" w:hAnsi="Garamond"/>
          <w:b/>
          <w:bCs/>
          <w:sz w:val="24"/>
          <w:szCs w:val="24"/>
        </w:rPr>
        <w:t>SSO Anna Korwin-Piotrowska</w:t>
      </w:r>
      <w:r w:rsidR="00C873C6" w:rsidRPr="001408BE">
        <w:rPr>
          <w:rFonts w:ascii="Garamond" w:hAnsi="Garamond"/>
          <w:bCs/>
          <w:sz w:val="24"/>
          <w:szCs w:val="24"/>
        </w:rPr>
        <w:t xml:space="preserve"> (Themis)</w:t>
      </w:r>
    </w:p>
    <w:p w:rsidR="002A514E" w:rsidRPr="001408BE" w:rsidRDefault="002A514E" w:rsidP="001408BE">
      <w:pPr>
        <w:spacing w:after="0" w:line="360" w:lineRule="auto"/>
        <w:ind w:left="336"/>
        <w:jc w:val="both"/>
        <w:rPr>
          <w:rFonts w:ascii="Garamond" w:hAnsi="Garamond"/>
          <w:bCs/>
          <w:sz w:val="24"/>
          <w:szCs w:val="24"/>
          <w:lang w:val="en-US"/>
        </w:rPr>
      </w:pPr>
      <w:r w:rsidRPr="001408BE">
        <w:rPr>
          <w:rFonts w:ascii="Garamond" w:hAnsi="Garamond"/>
          <w:bCs/>
          <w:sz w:val="24"/>
          <w:szCs w:val="24"/>
        </w:rPr>
        <w:t xml:space="preserve">Badanie ankietowe – </w:t>
      </w:r>
      <w:r w:rsidRPr="00367AC5">
        <w:rPr>
          <w:rFonts w:ascii="Garamond" w:hAnsi="Garamond"/>
          <w:b/>
          <w:bCs/>
          <w:sz w:val="24"/>
          <w:szCs w:val="24"/>
        </w:rPr>
        <w:t>ASR Marcin Wilczyński</w:t>
      </w:r>
    </w:p>
    <w:p w:rsidR="00C873C6" w:rsidRDefault="00C873C6" w:rsidP="001408B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873C6" w:rsidRPr="002A514E" w:rsidRDefault="002A514E" w:rsidP="001408BE">
      <w:pPr>
        <w:pStyle w:val="Akapitzlist"/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PRZERWA KAWOWA</w:t>
      </w:r>
    </w:p>
    <w:p w:rsidR="002A514E" w:rsidRDefault="002A514E" w:rsidP="001408B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10:30-10:50</w:t>
      </w:r>
    </w:p>
    <w:p w:rsidR="002A514E" w:rsidRDefault="002A514E" w:rsidP="001408B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A514E" w:rsidRPr="002A514E" w:rsidRDefault="002A514E" w:rsidP="001408BE">
      <w:pPr>
        <w:pStyle w:val="Akapitzlist"/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PANEL DRUGI</w:t>
      </w:r>
      <w:r>
        <w:rPr>
          <w:rFonts w:ascii="Garamond" w:hAnsi="Garamond"/>
          <w:sz w:val="24"/>
          <w:szCs w:val="24"/>
        </w:rPr>
        <w:t>: USTRÓJ PROKURATURY</w:t>
      </w:r>
      <w:bookmarkStart w:id="0" w:name="_GoBack"/>
      <w:bookmarkEnd w:id="0"/>
    </w:p>
    <w:p w:rsidR="00C873C6" w:rsidRDefault="002A514E" w:rsidP="001408B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10:50-12:00</w:t>
      </w:r>
    </w:p>
    <w:p w:rsidR="00924605" w:rsidRPr="001408BE" w:rsidRDefault="002A514E" w:rsidP="001408BE">
      <w:pPr>
        <w:spacing w:after="0" w:line="360" w:lineRule="auto"/>
        <w:ind w:left="3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Moderator </w:t>
      </w:r>
      <w:r w:rsidRPr="001408BE">
        <w:rPr>
          <w:rFonts w:ascii="Garamond" w:hAnsi="Garamond"/>
          <w:sz w:val="24"/>
          <w:szCs w:val="24"/>
        </w:rPr>
        <w:t xml:space="preserve">– </w:t>
      </w:r>
      <w:r w:rsidR="00924605" w:rsidRPr="00367AC5">
        <w:rPr>
          <w:rFonts w:ascii="Garamond" w:hAnsi="Garamond"/>
          <w:b/>
          <w:bCs/>
          <w:sz w:val="24"/>
          <w:szCs w:val="24"/>
          <w:lang w:val="en-US"/>
        </w:rPr>
        <w:t xml:space="preserve">PPReg. del. do PPK prof. dr hab. </w:t>
      </w:r>
      <w:r w:rsidR="00924605" w:rsidRPr="00367AC5">
        <w:rPr>
          <w:rFonts w:ascii="Garamond" w:hAnsi="Garamond"/>
          <w:b/>
          <w:bCs/>
          <w:sz w:val="24"/>
          <w:szCs w:val="24"/>
        </w:rPr>
        <w:t>Michał Kurowski</w:t>
      </w:r>
    </w:p>
    <w:p w:rsidR="00924605" w:rsidRPr="001408BE" w:rsidRDefault="00794F3D" w:rsidP="001408BE">
      <w:pPr>
        <w:spacing w:after="0" w:line="360" w:lineRule="auto"/>
        <w:ind w:left="336"/>
        <w:jc w:val="both"/>
        <w:rPr>
          <w:rFonts w:ascii="Garamond" w:hAnsi="Garamond"/>
          <w:sz w:val="24"/>
          <w:szCs w:val="24"/>
        </w:rPr>
      </w:pPr>
      <w:r w:rsidRPr="001408BE">
        <w:rPr>
          <w:rFonts w:ascii="Garamond" w:hAnsi="Garamond"/>
          <w:sz w:val="24"/>
          <w:szCs w:val="24"/>
        </w:rPr>
        <w:t xml:space="preserve">Paneliści – </w:t>
      </w:r>
      <w:r w:rsidRPr="00367AC5">
        <w:rPr>
          <w:rFonts w:ascii="Garamond" w:hAnsi="Garamond"/>
          <w:b/>
          <w:sz w:val="24"/>
          <w:szCs w:val="24"/>
        </w:rPr>
        <w:t xml:space="preserve">PK </w:t>
      </w:r>
      <w:r w:rsidR="00924605" w:rsidRPr="00367AC5">
        <w:rPr>
          <w:rFonts w:ascii="Garamond" w:hAnsi="Garamond"/>
          <w:b/>
          <w:bCs/>
          <w:sz w:val="24"/>
          <w:szCs w:val="24"/>
        </w:rPr>
        <w:t>Dariusz Korneluk</w:t>
      </w:r>
      <w:r w:rsidRPr="00367AC5">
        <w:rPr>
          <w:rFonts w:ascii="Garamond" w:hAnsi="Garamond"/>
          <w:b/>
          <w:sz w:val="24"/>
          <w:szCs w:val="24"/>
        </w:rPr>
        <w:t xml:space="preserve">, </w:t>
      </w:r>
      <w:r w:rsidR="00924605" w:rsidRPr="00367AC5">
        <w:rPr>
          <w:rFonts w:ascii="Garamond" w:hAnsi="Garamond"/>
          <w:b/>
          <w:bCs/>
          <w:sz w:val="24"/>
          <w:szCs w:val="24"/>
        </w:rPr>
        <w:t>PPReg. dr Michał Gabriel-Węglowski</w:t>
      </w:r>
      <w:r w:rsidR="00924605" w:rsidRPr="00367AC5">
        <w:rPr>
          <w:rFonts w:ascii="Garamond" w:hAnsi="Garamond"/>
          <w:b/>
          <w:sz w:val="24"/>
          <w:szCs w:val="24"/>
        </w:rPr>
        <w:t>;</w:t>
      </w:r>
      <w:r w:rsidRPr="00367AC5">
        <w:rPr>
          <w:rFonts w:ascii="Garamond" w:hAnsi="Garamond"/>
          <w:b/>
          <w:sz w:val="24"/>
          <w:szCs w:val="24"/>
        </w:rPr>
        <w:t xml:space="preserve"> </w:t>
      </w:r>
      <w:r w:rsidR="00924605" w:rsidRPr="00367AC5">
        <w:rPr>
          <w:rFonts w:ascii="Garamond" w:hAnsi="Garamond"/>
          <w:b/>
          <w:bCs/>
          <w:sz w:val="24"/>
          <w:szCs w:val="24"/>
        </w:rPr>
        <w:t>PPO Robert Kmieciak</w:t>
      </w:r>
      <w:r w:rsidRPr="001408BE">
        <w:rPr>
          <w:rFonts w:ascii="Garamond" w:hAnsi="Garamond"/>
          <w:bCs/>
          <w:sz w:val="24"/>
          <w:szCs w:val="24"/>
        </w:rPr>
        <w:t xml:space="preserve"> (Lex Super Omnia)</w:t>
      </w:r>
      <w:r w:rsidRPr="001408BE">
        <w:rPr>
          <w:rFonts w:ascii="Garamond" w:hAnsi="Garamond"/>
          <w:sz w:val="24"/>
          <w:szCs w:val="24"/>
        </w:rPr>
        <w:t>.</w:t>
      </w:r>
    </w:p>
    <w:p w:rsidR="00924605" w:rsidRPr="00367AC5" w:rsidRDefault="00924605" w:rsidP="001408BE">
      <w:pPr>
        <w:spacing w:after="0" w:line="360" w:lineRule="auto"/>
        <w:ind w:left="-372" w:firstLine="708"/>
        <w:jc w:val="both"/>
        <w:rPr>
          <w:rFonts w:ascii="Garamond" w:hAnsi="Garamond"/>
          <w:b/>
          <w:sz w:val="24"/>
          <w:szCs w:val="24"/>
        </w:rPr>
      </w:pPr>
      <w:r w:rsidRPr="001408BE">
        <w:rPr>
          <w:rFonts w:ascii="Garamond" w:hAnsi="Garamond"/>
          <w:sz w:val="24"/>
          <w:szCs w:val="24"/>
        </w:rPr>
        <w:t xml:space="preserve">Badanie </w:t>
      </w:r>
      <w:r w:rsidR="00794F3D" w:rsidRPr="001408BE">
        <w:rPr>
          <w:rFonts w:ascii="Garamond" w:hAnsi="Garamond"/>
          <w:sz w:val="24"/>
          <w:szCs w:val="24"/>
        </w:rPr>
        <w:t xml:space="preserve">ankietowe </w:t>
      </w:r>
      <w:r w:rsidRPr="001408BE">
        <w:rPr>
          <w:rFonts w:ascii="Garamond" w:hAnsi="Garamond"/>
          <w:sz w:val="24"/>
          <w:szCs w:val="24"/>
        </w:rPr>
        <w:t xml:space="preserve">– </w:t>
      </w:r>
      <w:r w:rsidRPr="00367AC5">
        <w:rPr>
          <w:rFonts w:ascii="Garamond" w:hAnsi="Garamond"/>
          <w:b/>
          <w:bCs/>
          <w:sz w:val="24"/>
          <w:szCs w:val="24"/>
        </w:rPr>
        <w:t>PPR</w:t>
      </w:r>
      <w:r w:rsidRPr="00367AC5">
        <w:rPr>
          <w:rFonts w:ascii="Garamond" w:hAnsi="Garamond"/>
          <w:b/>
          <w:sz w:val="24"/>
          <w:szCs w:val="24"/>
        </w:rPr>
        <w:t xml:space="preserve"> </w:t>
      </w:r>
      <w:r w:rsidRPr="00367AC5">
        <w:rPr>
          <w:rFonts w:ascii="Garamond" w:hAnsi="Garamond"/>
          <w:b/>
          <w:bCs/>
          <w:sz w:val="24"/>
          <w:szCs w:val="24"/>
        </w:rPr>
        <w:t>dr Michał Janowski</w:t>
      </w:r>
      <w:r w:rsidR="00794F3D" w:rsidRPr="00367AC5">
        <w:rPr>
          <w:rFonts w:ascii="Garamond" w:hAnsi="Garamond"/>
          <w:b/>
          <w:sz w:val="24"/>
          <w:szCs w:val="24"/>
        </w:rPr>
        <w:t>.</w:t>
      </w:r>
    </w:p>
    <w:p w:rsidR="00924605" w:rsidRPr="00924605" w:rsidRDefault="00924605" w:rsidP="001408B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67AC5" w:rsidRDefault="00794F3D" w:rsidP="00367AC5">
      <w:pPr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794F3D">
        <w:rPr>
          <w:rFonts w:ascii="Garamond" w:hAnsi="Garamond"/>
          <w:b/>
          <w:sz w:val="24"/>
          <w:szCs w:val="24"/>
        </w:rPr>
        <w:t>PRZERWA OBIADOWA</w:t>
      </w:r>
    </w:p>
    <w:p w:rsidR="00367AC5" w:rsidRP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367AC5">
        <w:rPr>
          <w:rFonts w:ascii="Garamond" w:hAnsi="Garamond"/>
          <w:b/>
          <w:sz w:val="24"/>
          <w:szCs w:val="24"/>
        </w:rPr>
        <w:t>g. 12:00-13:00</w:t>
      </w: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367AC5" w:rsidRPr="00367AC5" w:rsidRDefault="00367AC5" w:rsidP="00367AC5">
      <w:pPr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 w:rsidRPr="00367AC5">
        <w:rPr>
          <w:rFonts w:ascii="Garamond" w:hAnsi="Garamond"/>
          <w:b/>
          <w:sz w:val="24"/>
          <w:szCs w:val="24"/>
        </w:rPr>
        <w:lastRenderedPageBreak/>
        <w:t>PANEL T</w:t>
      </w:r>
      <w:r>
        <w:rPr>
          <w:rFonts w:ascii="Garamond" w:hAnsi="Garamond"/>
          <w:b/>
          <w:sz w:val="24"/>
          <w:szCs w:val="24"/>
        </w:rPr>
        <w:t>R</w:t>
      </w:r>
      <w:r w:rsidRPr="00367AC5">
        <w:rPr>
          <w:rFonts w:ascii="Garamond" w:hAnsi="Garamond"/>
          <w:b/>
          <w:sz w:val="24"/>
          <w:szCs w:val="24"/>
        </w:rPr>
        <w:t xml:space="preserve">ZECI: </w:t>
      </w:r>
      <w:r w:rsidRPr="00367AC5">
        <w:rPr>
          <w:rFonts w:ascii="Garamond" w:hAnsi="Garamond"/>
          <w:sz w:val="24"/>
          <w:szCs w:val="24"/>
        </w:rPr>
        <w:t>ODPOWIEDZIALNOŚĆ DYSCYPLINARNA SĘDZIÓW</w:t>
      </w: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13:00-14:10</w:t>
      </w: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Moderator – </w:t>
      </w:r>
      <w:r w:rsidRPr="00367AC5">
        <w:rPr>
          <w:rFonts w:ascii="Garamond" w:hAnsi="Garamond"/>
          <w:b/>
          <w:bCs/>
          <w:sz w:val="24"/>
          <w:szCs w:val="24"/>
        </w:rPr>
        <w:t>dr Paweł Skuczyński</w:t>
      </w:r>
      <w:r>
        <w:rPr>
          <w:rFonts w:ascii="Garamond" w:hAnsi="Garamond"/>
          <w:bCs/>
          <w:sz w:val="24"/>
          <w:szCs w:val="24"/>
        </w:rPr>
        <w:t xml:space="preserve"> (Uniwersytet Warszawski)</w:t>
      </w:r>
    </w:p>
    <w:p w:rsidR="00367AC5" w:rsidRDefault="00367AC5" w:rsidP="00367AC5">
      <w:pPr>
        <w:spacing w:after="0" w:line="360" w:lineRule="auto"/>
        <w:ind w:left="36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Paneliści – </w:t>
      </w:r>
      <w:r>
        <w:rPr>
          <w:rFonts w:ascii="Garamond" w:hAnsi="Garamond"/>
          <w:b/>
          <w:bCs/>
          <w:sz w:val="24"/>
          <w:szCs w:val="24"/>
        </w:rPr>
        <w:t xml:space="preserve">SSR Dominik Czeszkiewicz </w:t>
      </w:r>
      <w:r>
        <w:rPr>
          <w:rFonts w:ascii="Garamond" w:hAnsi="Garamond"/>
          <w:bCs/>
          <w:sz w:val="24"/>
          <w:szCs w:val="24"/>
        </w:rPr>
        <w:t>(</w:t>
      </w:r>
      <w:r w:rsidR="00B97043" w:rsidRPr="00B97043">
        <w:rPr>
          <w:rFonts w:ascii="Garamond" w:hAnsi="Garamond"/>
          <w:bCs/>
          <w:sz w:val="24"/>
          <w:szCs w:val="24"/>
        </w:rPr>
        <w:t>Dyrektor Departamentu Nadzoru Administracyjnego</w:t>
      </w:r>
      <w:r w:rsidR="00B97043">
        <w:rPr>
          <w:rFonts w:ascii="Garamond" w:hAnsi="Garamond"/>
          <w:bCs/>
          <w:sz w:val="24"/>
          <w:szCs w:val="24"/>
        </w:rPr>
        <w:t xml:space="preserve"> </w:t>
      </w:r>
      <w:r w:rsidR="00B97043" w:rsidRPr="00B97043">
        <w:rPr>
          <w:rFonts w:ascii="Garamond" w:hAnsi="Garamond"/>
          <w:bCs/>
          <w:sz w:val="24"/>
          <w:szCs w:val="24"/>
        </w:rPr>
        <w:t>Ministerstwa Sprawiedliwości</w:t>
      </w:r>
      <w:r w:rsidR="00B97043">
        <w:rPr>
          <w:rFonts w:ascii="Garamond" w:hAnsi="Garamond"/>
          <w:bCs/>
          <w:sz w:val="24"/>
          <w:szCs w:val="24"/>
        </w:rPr>
        <w:t xml:space="preserve">), </w:t>
      </w:r>
      <w:r w:rsidR="00B97043" w:rsidRPr="00924605">
        <w:rPr>
          <w:rFonts w:ascii="Garamond" w:hAnsi="Garamond"/>
          <w:b/>
          <w:bCs/>
          <w:sz w:val="24"/>
          <w:szCs w:val="24"/>
        </w:rPr>
        <w:t>SSN dr Michał Laskowski</w:t>
      </w:r>
      <w:r w:rsidR="00B97043">
        <w:rPr>
          <w:rFonts w:ascii="Garamond" w:hAnsi="Garamond"/>
          <w:bCs/>
          <w:sz w:val="24"/>
          <w:szCs w:val="24"/>
        </w:rPr>
        <w:t xml:space="preserve">, </w:t>
      </w:r>
      <w:r w:rsidR="00B97043" w:rsidRPr="00924605">
        <w:rPr>
          <w:rFonts w:ascii="Garamond" w:hAnsi="Garamond"/>
          <w:b/>
          <w:bCs/>
          <w:sz w:val="24"/>
          <w:szCs w:val="24"/>
        </w:rPr>
        <w:t>SSO Tomasz Krawczyk</w:t>
      </w:r>
      <w:r w:rsidR="00B97043">
        <w:rPr>
          <w:rFonts w:ascii="Garamond" w:hAnsi="Garamond"/>
          <w:b/>
          <w:bCs/>
          <w:sz w:val="24"/>
          <w:szCs w:val="24"/>
        </w:rPr>
        <w:t xml:space="preserve"> </w:t>
      </w:r>
      <w:r w:rsidR="00B97043">
        <w:rPr>
          <w:rFonts w:ascii="Garamond" w:hAnsi="Garamond"/>
          <w:bCs/>
          <w:sz w:val="24"/>
          <w:szCs w:val="24"/>
        </w:rPr>
        <w:t xml:space="preserve">(Iustitia), </w:t>
      </w:r>
      <w:r w:rsidR="00B97043" w:rsidRPr="00924605">
        <w:rPr>
          <w:rFonts w:ascii="Garamond" w:hAnsi="Garamond"/>
          <w:b/>
          <w:bCs/>
          <w:sz w:val="24"/>
          <w:szCs w:val="24"/>
        </w:rPr>
        <w:t>SSR Jacek Tylewicz</w:t>
      </w:r>
      <w:r w:rsidR="00B97043">
        <w:rPr>
          <w:rFonts w:ascii="Garamond" w:hAnsi="Garamond"/>
          <w:bCs/>
          <w:sz w:val="24"/>
          <w:szCs w:val="24"/>
        </w:rPr>
        <w:t xml:space="preserve"> (Themis)</w:t>
      </w:r>
    </w:p>
    <w:p w:rsidR="00661089" w:rsidRPr="00661089" w:rsidRDefault="00661089" w:rsidP="00367AC5">
      <w:pPr>
        <w:spacing w:after="0" w:line="36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Badanie ankietowe – </w:t>
      </w:r>
      <w:r>
        <w:rPr>
          <w:rFonts w:ascii="Garamond" w:hAnsi="Garamond"/>
          <w:b/>
          <w:bCs/>
          <w:sz w:val="24"/>
          <w:szCs w:val="24"/>
        </w:rPr>
        <w:t>ASR Marcin Wilczyński</w:t>
      </w:r>
    </w:p>
    <w:p w:rsidR="00661089" w:rsidRPr="00B97043" w:rsidRDefault="00661089" w:rsidP="00367AC5">
      <w:p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367AC5" w:rsidRDefault="00367AC5" w:rsidP="00367AC5">
      <w:pPr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DRUGA PRZERWA KAWOWA</w:t>
      </w:r>
    </w:p>
    <w:p w:rsidR="00661089" w:rsidRDefault="00661089" w:rsidP="00661089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14:10-14:30</w:t>
      </w:r>
    </w:p>
    <w:p w:rsidR="00661089" w:rsidRDefault="00661089" w:rsidP="00661089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367AC5" w:rsidRPr="000A539D" w:rsidRDefault="00367AC5" w:rsidP="00367AC5">
      <w:pPr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PANEL CZWARTY: </w:t>
      </w:r>
      <w:r>
        <w:rPr>
          <w:rFonts w:ascii="Garamond" w:hAnsi="Garamond"/>
          <w:sz w:val="24"/>
          <w:szCs w:val="24"/>
        </w:rPr>
        <w:t>ODPOWIEDZIALNOŚĆ DYSCYPLINARNA PROKURATORÓW</w:t>
      </w:r>
    </w:p>
    <w:p w:rsidR="000A539D" w:rsidRPr="00661089" w:rsidRDefault="000A539D" w:rsidP="000A539D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14:30-15:40</w:t>
      </w:r>
    </w:p>
    <w:p w:rsidR="000A539D" w:rsidRDefault="000A539D" w:rsidP="000A539D">
      <w:p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000F4D">
        <w:rPr>
          <w:rFonts w:ascii="Garamond" w:hAnsi="Garamond"/>
          <w:sz w:val="24"/>
          <w:szCs w:val="24"/>
        </w:rPr>
        <w:t xml:space="preserve">Moderator </w:t>
      </w:r>
      <w:r>
        <w:rPr>
          <w:rFonts w:ascii="Garamond" w:hAnsi="Garamond"/>
          <w:sz w:val="24"/>
          <w:szCs w:val="24"/>
        </w:rPr>
        <w:t>–</w:t>
      </w:r>
      <w:r w:rsidRPr="00000F4D">
        <w:rPr>
          <w:rFonts w:ascii="Garamond" w:hAnsi="Garamond"/>
          <w:sz w:val="24"/>
          <w:szCs w:val="24"/>
        </w:rPr>
        <w:t xml:space="preserve"> </w:t>
      </w:r>
      <w:r w:rsidRPr="00000F4D">
        <w:rPr>
          <w:rFonts w:ascii="Garamond" w:hAnsi="Garamond"/>
          <w:b/>
          <w:sz w:val="24"/>
          <w:szCs w:val="24"/>
        </w:rPr>
        <w:t>PPReg.</w:t>
      </w:r>
      <w:r>
        <w:rPr>
          <w:rFonts w:ascii="Garamond" w:hAnsi="Garamond"/>
          <w:sz w:val="24"/>
          <w:szCs w:val="24"/>
        </w:rPr>
        <w:t xml:space="preserve"> </w:t>
      </w:r>
      <w:r w:rsidRPr="00000F4D">
        <w:rPr>
          <w:rFonts w:ascii="Garamond" w:hAnsi="Garamond"/>
          <w:b/>
          <w:bCs/>
          <w:sz w:val="24"/>
          <w:szCs w:val="24"/>
          <w:lang w:val="en-US"/>
        </w:rPr>
        <w:t xml:space="preserve">del. do PPK prof. dr hab. </w:t>
      </w:r>
      <w:r w:rsidRPr="00000F4D">
        <w:rPr>
          <w:rFonts w:ascii="Garamond" w:hAnsi="Garamond"/>
          <w:b/>
          <w:bCs/>
          <w:sz w:val="24"/>
          <w:szCs w:val="24"/>
        </w:rPr>
        <w:t>Michał Kurowski</w:t>
      </w:r>
    </w:p>
    <w:p w:rsidR="000A539D" w:rsidRDefault="000A539D" w:rsidP="000A539D">
      <w:pPr>
        <w:spacing w:after="0" w:line="360" w:lineRule="auto"/>
        <w:ind w:left="36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Paneliści – </w:t>
      </w:r>
      <w:r w:rsidRPr="00000F4D">
        <w:rPr>
          <w:rFonts w:ascii="Garamond" w:hAnsi="Garamond"/>
          <w:b/>
          <w:sz w:val="24"/>
          <w:szCs w:val="24"/>
        </w:rPr>
        <w:t>PK Dariusz Korneluk</w:t>
      </w:r>
      <w:r>
        <w:rPr>
          <w:rFonts w:ascii="Garamond" w:hAnsi="Garamond"/>
          <w:sz w:val="24"/>
          <w:szCs w:val="24"/>
        </w:rPr>
        <w:t xml:space="preserve">, </w:t>
      </w:r>
      <w:r w:rsidRPr="00000F4D">
        <w:rPr>
          <w:rFonts w:ascii="Garamond" w:hAnsi="Garamond"/>
          <w:b/>
          <w:bCs/>
          <w:sz w:val="24"/>
          <w:szCs w:val="24"/>
        </w:rPr>
        <w:t>PPReg. dr Michał Gabriel-Węglowski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000F4D">
        <w:rPr>
          <w:rFonts w:ascii="Garamond" w:hAnsi="Garamond"/>
          <w:b/>
          <w:bCs/>
          <w:sz w:val="24"/>
          <w:szCs w:val="24"/>
        </w:rPr>
        <w:t>PPO Robert Kmieciak</w:t>
      </w:r>
      <w:r>
        <w:rPr>
          <w:rFonts w:ascii="Garamond" w:hAnsi="Garamond"/>
          <w:bCs/>
          <w:sz w:val="24"/>
          <w:szCs w:val="24"/>
        </w:rPr>
        <w:t xml:space="preserve"> (Lex Super Omnia)</w:t>
      </w:r>
    </w:p>
    <w:p w:rsidR="000A539D" w:rsidRPr="00000F4D" w:rsidRDefault="000A539D" w:rsidP="000A539D">
      <w:p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Badanie ankietowe – </w:t>
      </w:r>
      <w:r w:rsidRPr="00000F4D">
        <w:rPr>
          <w:rFonts w:ascii="Garamond" w:hAnsi="Garamond"/>
          <w:b/>
          <w:bCs/>
          <w:sz w:val="24"/>
          <w:szCs w:val="24"/>
        </w:rPr>
        <w:t>PPR dr Michał Janowski</w:t>
      </w:r>
    </w:p>
    <w:p w:rsidR="000A539D" w:rsidRPr="000A539D" w:rsidRDefault="000A539D" w:rsidP="000A539D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0A539D" w:rsidRDefault="000A539D" w:rsidP="00367AC5">
      <w:pPr>
        <w:numPr>
          <w:ilvl w:val="1"/>
          <w:numId w:val="5"/>
        </w:num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ZAKOŃCZENIE</w:t>
      </w:r>
    </w:p>
    <w:p w:rsidR="000A539D" w:rsidRDefault="000A539D" w:rsidP="000A539D">
      <w:pPr>
        <w:spacing w:after="0" w:line="360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15:40-16:00</w:t>
      </w:r>
    </w:p>
    <w:p w:rsidR="00924605" w:rsidRPr="00924605" w:rsidRDefault="00010CB8" w:rsidP="00010CB8">
      <w:pPr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010CB8">
        <w:rPr>
          <w:rFonts w:ascii="Garamond" w:hAnsi="Garamond"/>
          <w:sz w:val="24"/>
          <w:szCs w:val="24"/>
        </w:rPr>
        <w:t>Prezentacja wstępnych wyników</w:t>
      </w:r>
      <w:r>
        <w:rPr>
          <w:rFonts w:ascii="Garamond" w:hAnsi="Garamond"/>
          <w:sz w:val="24"/>
          <w:szCs w:val="24"/>
        </w:rPr>
        <w:t xml:space="preserve"> ankiet – </w:t>
      </w:r>
      <w:r w:rsidR="00924605" w:rsidRPr="00924605">
        <w:rPr>
          <w:rFonts w:ascii="Garamond" w:hAnsi="Garamond"/>
          <w:b/>
          <w:bCs/>
          <w:sz w:val="24"/>
          <w:szCs w:val="24"/>
        </w:rPr>
        <w:t>PPR</w:t>
      </w:r>
      <w:r w:rsidR="00924605" w:rsidRPr="00924605">
        <w:rPr>
          <w:rFonts w:ascii="Garamond" w:hAnsi="Garamond"/>
          <w:sz w:val="24"/>
          <w:szCs w:val="24"/>
        </w:rPr>
        <w:t xml:space="preserve"> </w:t>
      </w:r>
      <w:r w:rsidR="00924605" w:rsidRPr="00924605">
        <w:rPr>
          <w:rFonts w:ascii="Garamond" w:hAnsi="Garamond"/>
          <w:b/>
          <w:bCs/>
          <w:sz w:val="24"/>
          <w:szCs w:val="24"/>
        </w:rPr>
        <w:t>dr Michał Janowski i ASR Marcin Wilczyński</w:t>
      </w:r>
    </w:p>
    <w:p w:rsidR="00924605" w:rsidRPr="00924605" w:rsidRDefault="00924605" w:rsidP="00010CB8">
      <w:pPr>
        <w:spacing w:after="0" w:line="360" w:lineRule="auto"/>
        <w:ind w:firstLine="360"/>
        <w:jc w:val="both"/>
        <w:rPr>
          <w:rFonts w:ascii="Garamond" w:hAnsi="Garamond"/>
          <w:sz w:val="24"/>
          <w:szCs w:val="24"/>
        </w:rPr>
      </w:pPr>
      <w:r w:rsidRPr="00924605">
        <w:rPr>
          <w:rFonts w:ascii="Garamond" w:hAnsi="Garamond"/>
          <w:sz w:val="24"/>
          <w:szCs w:val="24"/>
        </w:rPr>
        <w:t>Komentarz</w:t>
      </w:r>
      <w:r w:rsidR="00010CB8">
        <w:rPr>
          <w:rFonts w:ascii="Garamond" w:hAnsi="Garamond"/>
          <w:sz w:val="24"/>
          <w:szCs w:val="24"/>
        </w:rPr>
        <w:t xml:space="preserve"> moderatorów i panelistów</w:t>
      </w:r>
    </w:p>
    <w:p w:rsidR="00924605" w:rsidRPr="00924605" w:rsidRDefault="00924605" w:rsidP="00010CB8">
      <w:pPr>
        <w:spacing w:after="0" w:line="360" w:lineRule="auto"/>
        <w:ind w:firstLine="360"/>
        <w:jc w:val="both"/>
        <w:rPr>
          <w:rFonts w:ascii="Garamond" w:hAnsi="Garamond"/>
          <w:sz w:val="24"/>
          <w:szCs w:val="24"/>
        </w:rPr>
      </w:pPr>
      <w:r w:rsidRPr="00924605">
        <w:rPr>
          <w:rFonts w:ascii="Garamond" w:hAnsi="Garamond"/>
          <w:sz w:val="24"/>
          <w:szCs w:val="24"/>
        </w:rPr>
        <w:t>Podziękowania</w:t>
      </w:r>
    </w:p>
    <w:p w:rsidR="004C79A5" w:rsidRDefault="004C79A5" w:rsidP="004C79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10CB8" w:rsidRDefault="00010CB8" w:rsidP="004C79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10CB8" w:rsidRPr="00350B0C" w:rsidRDefault="00010CB8" w:rsidP="004C79A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010CB8" w:rsidRPr="00350B0C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DF" w:rsidRDefault="00B436DF" w:rsidP="00E84721">
      <w:pPr>
        <w:spacing w:after="0" w:line="240" w:lineRule="auto"/>
      </w:pPr>
      <w:r>
        <w:separator/>
      </w:r>
    </w:p>
  </w:endnote>
  <w:endnote w:type="continuationSeparator" w:id="0">
    <w:p w:rsidR="00B436DF" w:rsidRDefault="00B436DF" w:rsidP="00E8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DF" w:rsidRDefault="00B436DF" w:rsidP="00E84721">
      <w:pPr>
        <w:spacing w:after="0" w:line="240" w:lineRule="auto"/>
      </w:pPr>
      <w:r>
        <w:separator/>
      </w:r>
    </w:p>
  </w:footnote>
  <w:footnote w:type="continuationSeparator" w:id="0">
    <w:p w:rsidR="00B436DF" w:rsidRDefault="00B436DF" w:rsidP="00E8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0C7"/>
    <w:multiLevelType w:val="hybridMultilevel"/>
    <w:tmpl w:val="B31C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A4F"/>
    <w:multiLevelType w:val="hybridMultilevel"/>
    <w:tmpl w:val="5588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3E36"/>
    <w:multiLevelType w:val="hybridMultilevel"/>
    <w:tmpl w:val="2342D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F80D9D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83EA4"/>
    <w:multiLevelType w:val="hybridMultilevel"/>
    <w:tmpl w:val="CA04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5F14"/>
    <w:multiLevelType w:val="hybridMultilevel"/>
    <w:tmpl w:val="2342D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F80D9D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13241"/>
    <w:multiLevelType w:val="hybridMultilevel"/>
    <w:tmpl w:val="B7CA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FE"/>
    <w:rsid w:val="00000F4D"/>
    <w:rsid w:val="00002A3A"/>
    <w:rsid w:val="00010CB8"/>
    <w:rsid w:val="000118C9"/>
    <w:rsid w:val="000576D0"/>
    <w:rsid w:val="000A539D"/>
    <w:rsid w:val="00111749"/>
    <w:rsid w:val="00124C08"/>
    <w:rsid w:val="001408BE"/>
    <w:rsid w:val="00282F35"/>
    <w:rsid w:val="002A514E"/>
    <w:rsid w:val="002F3744"/>
    <w:rsid w:val="003006C4"/>
    <w:rsid w:val="0030567B"/>
    <w:rsid w:val="00350B0C"/>
    <w:rsid w:val="00367AC5"/>
    <w:rsid w:val="003C41AB"/>
    <w:rsid w:val="00424538"/>
    <w:rsid w:val="00431F7A"/>
    <w:rsid w:val="004B362C"/>
    <w:rsid w:val="004C79A5"/>
    <w:rsid w:val="00546E82"/>
    <w:rsid w:val="005A03CA"/>
    <w:rsid w:val="005D2C30"/>
    <w:rsid w:val="00656126"/>
    <w:rsid w:val="00661089"/>
    <w:rsid w:val="00717CC1"/>
    <w:rsid w:val="00794F3D"/>
    <w:rsid w:val="00845CEA"/>
    <w:rsid w:val="008467D0"/>
    <w:rsid w:val="008D7E44"/>
    <w:rsid w:val="008E50C1"/>
    <w:rsid w:val="008F6C75"/>
    <w:rsid w:val="00924605"/>
    <w:rsid w:val="00974C1D"/>
    <w:rsid w:val="009D37C8"/>
    <w:rsid w:val="00B07A3F"/>
    <w:rsid w:val="00B40493"/>
    <w:rsid w:val="00B436DF"/>
    <w:rsid w:val="00B97043"/>
    <w:rsid w:val="00C873C6"/>
    <w:rsid w:val="00D219AA"/>
    <w:rsid w:val="00D36B37"/>
    <w:rsid w:val="00D80878"/>
    <w:rsid w:val="00DC778C"/>
    <w:rsid w:val="00E022A6"/>
    <w:rsid w:val="00E2357F"/>
    <w:rsid w:val="00E84721"/>
    <w:rsid w:val="00EE16EA"/>
    <w:rsid w:val="00F40324"/>
    <w:rsid w:val="00F916FE"/>
    <w:rsid w:val="00FB39A4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A41D"/>
  <w15:chartTrackingRefBased/>
  <w15:docId w15:val="{AB112E20-C38D-4629-9062-BAA6FB34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1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41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7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4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6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83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2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  <w:div w:id="1087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74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</w:divsChild>
        </w:div>
        <w:div w:id="115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7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2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87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50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31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58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984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3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288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1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7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7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06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330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88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1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6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97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4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712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16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14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19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4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03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04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3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6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23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7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2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73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9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4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194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266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306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72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2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088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113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94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81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7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06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0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3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6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603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47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78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31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91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247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43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716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9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690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90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58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9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55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50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1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62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7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047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7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85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510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9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407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057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28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26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067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32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2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932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32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955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52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069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4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99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48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89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329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98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82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89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79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5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14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3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665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670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1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08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84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20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21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2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80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681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4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23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77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829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2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1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53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2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4979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79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83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15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222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6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3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08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575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22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34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710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45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6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35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9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653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4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0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28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2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69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80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14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38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27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47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06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9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67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106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4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0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12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17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387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1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3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08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4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  <w:div w:id="14665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88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4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BCBC"/>
                        <w:left w:val="single" w:sz="6" w:space="0" w:color="BCBCBC"/>
                        <w:bottom w:val="single" w:sz="6" w:space="0" w:color="BCBCBC"/>
                        <w:right w:val="single" w:sz="6" w:space="0" w:color="BCBCBC"/>
                      </w:divBdr>
                    </w:div>
                  </w:divsChild>
                </w:div>
              </w:divsChild>
            </w:div>
          </w:divsChild>
        </w:div>
        <w:div w:id="1795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Marcin</dc:creator>
  <cp:keywords/>
  <dc:description/>
  <cp:lastModifiedBy>Wilczyński Marcin</cp:lastModifiedBy>
  <cp:revision>32</cp:revision>
  <dcterms:created xsi:type="dcterms:W3CDTF">2021-05-10T10:24:00Z</dcterms:created>
  <dcterms:modified xsi:type="dcterms:W3CDTF">2024-10-01T11:52:00Z</dcterms:modified>
</cp:coreProperties>
</file>